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7D" w:rsidRPr="008C1821" w:rsidRDefault="008C1821" w:rsidP="00132839">
      <w:pPr>
        <w:adjustRightInd w:val="0"/>
        <w:spacing w:line="360" w:lineRule="auto"/>
        <w:jc w:val="center"/>
        <w:rPr>
          <w:rFonts w:asciiTheme="minorEastAsia" w:hAnsiTheme="minorEastAsia"/>
          <w:sz w:val="24"/>
          <w:szCs w:val="24"/>
        </w:rPr>
      </w:pPr>
      <w:r w:rsidRPr="008C1821">
        <w:rPr>
          <w:rFonts w:asciiTheme="minorEastAsia" w:hAnsiTheme="minorEastAsia" w:hint="eastAsia"/>
          <w:sz w:val="24"/>
          <w:szCs w:val="24"/>
        </w:rPr>
        <w:t xml:space="preserve">证券代码：002552  </w:t>
      </w:r>
      <w:r w:rsidR="00132839">
        <w:rPr>
          <w:rFonts w:asciiTheme="minorEastAsia" w:hAnsiTheme="minorEastAsia" w:hint="eastAsia"/>
          <w:sz w:val="24"/>
          <w:szCs w:val="24"/>
        </w:rPr>
        <w:t xml:space="preserve">     </w:t>
      </w:r>
      <w:r w:rsidRPr="008C1821">
        <w:rPr>
          <w:rFonts w:asciiTheme="minorEastAsia" w:hAnsiTheme="minorEastAsia" w:hint="eastAsia"/>
          <w:sz w:val="24"/>
          <w:szCs w:val="24"/>
        </w:rPr>
        <w:t xml:space="preserve">证券简称：宝鼎科技   </w:t>
      </w:r>
      <w:r w:rsidR="00132839">
        <w:rPr>
          <w:rFonts w:asciiTheme="minorEastAsia" w:hAnsiTheme="minorEastAsia" w:hint="eastAsia"/>
          <w:sz w:val="24"/>
          <w:szCs w:val="24"/>
        </w:rPr>
        <w:t xml:space="preserve">    </w:t>
      </w:r>
      <w:r w:rsidRPr="008C1821">
        <w:rPr>
          <w:rFonts w:asciiTheme="minorEastAsia" w:hAnsiTheme="minorEastAsia" w:hint="eastAsia"/>
          <w:sz w:val="24"/>
          <w:szCs w:val="24"/>
        </w:rPr>
        <w:t>公告编号：2016-012</w:t>
      </w:r>
    </w:p>
    <w:p w:rsidR="008C1821" w:rsidRPr="00132839" w:rsidRDefault="008C1821" w:rsidP="00132839">
      <w:pPr>
        <w:adjustRightInd w:val="0"/>
        <w:spacing w:before="240" w:line="360" w:lineRule="auto"/>
        <w:jc w:val="center"/>
        <w:rPr>
          <w:rFonts w:asciiTheme="minorEastAsia" w:hAnsiTheme="minorEastAsia"/>
          <w:b/>
          <w:sz w:val="24"/>
          <w:szCs w:val="24"/>
        </w:rPr>
      </w:pPr>
      <w:r w:rsidRPr="00132839">
        <w:rPr>
          <w:rFonts w:asciiTheme="minorEastAsia" w:hAnsiTheme="minorEastAsia" w:hint="eastAsia"/>
          <w:b/>
          <w:sz w:val="24"/>
          <w:szCs w:val="24"/>
        </w:rPr>
        <w:t>宝鼎科技股份有限公司</w:t>
      </w:r>
    </w:p>
    <w:p w:rsidR="008C1821" w:rsidRPr="00132839" w:rsidRDefault="008C1821" w:rsidP="00132839">
      <w:pPr>
        <w:adjustRightInd w:val="0"/>
        <w:spacing w:after="240" w:line="360" w:lineRule="auto"/>
        <w:jc w:val="center"/>
        <w:rPr>
          <w:rFonts w:asciiTheme="minorEastAsia" w:hAnsiTheme="minorEastAsia"/>
          <w:b/>
          <w:sz w:val="24"/>
          <w:szCs w:val="24"/>
        </w:rPr>
      </w:pPr>
      <w:r w:rsidRPr="00132839">
        <w:rPr>
          <w:rFonts w:asciiTheme="minorEastAsia" w:hAnsiTheme="minorEastAsia" w:hint="eastAsia"/>
          <w:b/>
          <w:sz w:val="24"/>
          <w:szCs w:val="24"/>
        </w:rPr>
        <w:t>关于终止非公开发行股票相关事宜的公告</w:t>
      </w:r>
    </w:p>
    <w:tbl>
      <w:tblPr>
        <w:tblStyle w:val="a5"/>
        <w:tblW w:w="0" w:type="auto"/>
        <w:tblLook w:val="04A0"/>
      </w:tblPr>
      <w:tblGrid>
        <w:gridCol w:w="8522"/>
      </w:tblGrid>
      <w:tr w:rsidR="00132839" w:rsidTr="00132839">
        <w:tc>
          <w:tcPr>
            <w:tcW w:w="8522" w:type="dxa"/>
          </w:tcPr>
          <w:p w:rsidR="00132839" w:rsidRDefault="00132839" w:rsidP="00132839">
            <w:pPr>
              <w:adjustRightInd w:val="0"/>
              <w:spacing w:line="360" w:lineRule="auto"/>
              <w:ind w:firstLineChars="200" w:firstLine="480"/>
              <w:rPr>
                <w:rFonts w:asciiTheme="minorEastAsia" w:hAnsiTheme="minorEastAsia"/>
                <w:sz w:val="24"/>
                <w:szCs w:val="24"/>
              </w:rPr>
            </w:pPr>
            <w:r w:rsidRPr="008C1821">
              <w:rPr>
                <w:rFonts w:asciiTheme="minorEastAsia" w:hAnsiTheme="minorEastAsia" w:hint="eastAsia"/>
                <w:sz w:val="24"/>
                <w:szCs w:val="24"/>
              </w:rPr>
              <w:t>本公司及董事会全体成员保证信息披露的内容真实、准确、完整，没有虚假记载、误导性陈述或重大遗漏。</w:t>
            </w:r>
          </w:p>
        </w:tc>
      </w:tr>
    </w:tbl>
    <w:p w:rsidR="008C1821" w:rsidRDefault="008C1821" w:rsidP="00132839">
      <w:pPr>
        <w:adjustRightInd w:val="0"/>
        <w:spacing w:before="240" w:line="360" w:lineRule="auto"/>
        <w:ind w:firstLineChars="200" w:firstLine="480"/>
        <w:rPr>
          <w:rFonts w:asciiTheme="minorEastAsia" w:hAnsiTheme="minorEastAsia"/>
          <w:sz w:val="24"/>
          <w:szCs w:val="24"/>
        </w:rPr>
      </w:pPr>
      <w:r w:rsidRPr="008C1821">
        <w:rPr>
          <w:rFonts w:asciiTheme="minorEastAsia" w:hAnsiTheme="minorEastAsia" w:hint="eastAsia"/>
          <w:sz w:val="24"/>
          <w:szCs w:val="24"/>
        </w:rPr>
        <w:t>宝鼎科技股份</w:t>
      </w:r>
      <w:r>
        <w:rPr>
          <w:rFonts w:asciiTheme="minorEastAsia" w:hAnsiTheme="minorEastAsia" w:hint="eastAsia"/>
          <w:sz w:val="24"/>
          <w:szCs w:val="24"/>
        </w:rPr>
        <w:t>有限公司</w:t>
      </w:r>
      <w:r w:rsidR="00970169">
        <w:rPr>
          <w:rFonts w:asciiTheme="minorEastAsia" w:hAnsiTheme="minorEastAsia" w:hint="eastAsia"/>
          <w:sz w:val="24"/>
          <w:szCs w:val="24"/>
        </w:rPr>
        <w:t>（以下简称“公司”）</w:t>
      </w:r>
      <w:r>
        <w:rPr>
          <w:rFonts w:asciiTheme="minorEastAsia" w:hAnsiTheme="minorEastAsia" w:hint="eastAsia"/>
          <w:sz w:val="24"/>
          <w:szCs w:val="24"/>
        </w:rPr>
        <w:t>于</w:t>
      </w:r>
      <w:r w:rsidRPr="008C1821">
        <w:rPr>
          <w:rFonts w:asciiTheme="minorEastAsia" w:hAnsiTheme="minorEastAsia" w:hint="eastAsia"/>
          <w:sz w:val="24"/>
          <w:szCs w:val="24"/>
        </w:rPr>
        <w:t>2016年2月28日</w:t>
      </w:r>
      <w:r>
        <w:rPr>
          <w:rFonts w:asciiTheme="minorEastAsia" w:hAnsiTheme="minorEastAsia" w:hint="eastAsia"/>
          <w:sz w:val="24"/>
          <w:szCs w:val="24"/>
        </w:rPr>
        <w:t>召开的第三届董事会第二次会议审议通过了《关于终止非公开发行股票事宜的议案》，公司决定终止2015年非公开发行股票相关事项。现将相关事项公告如下：</w:t>
      </w:r>
    </w:p>
    <w:p w:rsidR="008C1821" w:rsidRPr="00132839" w:rsidRDefault="008C1821" w:rsidP="00132839">
      <w:pPr>
        <w:adjustRightInd w:val="0"/>
        <w:spacing w:line="360" w:lineRule="auto"/>
        <w:ind w:firstLineChars="200" w:firstLine="482"/>
        <w:rPr>
          <w:rFonts w:asciiTheme="minorEastAsia" w:hAnsiTheme="minorEastAsia"/>
          <w:b/>
          <w:sz w:val="24"/>
          <w:szCs w:val="24"/>
        </w:rPr>
      </w:pPr>
      <w:r w:rsidRPr="00132839">
        <w:rPr>
          <w:rFonts w:asciiTheme="minorEastAsia" w:hAnsiTheme="minorEastAsia" w:hint="eastAsia"/>
          <w:b/>
          <w:sz w:val="24"/>
          <w:szCs w:val="24"/>
        </w:rPr>
        <w:t>一、关于公司2015年非公开发行股票事项的基本情况</w:t>
      </w:r>
    </w:p>
    <w:p w:rsidR="001C7F7E" w:rsidRPr="001C7F7E" w:rsidRDefault="008C1821" w:rsidP="00132839">
      <w:pPr>
        <w:adjustRightIn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hint="eastAsia"/>
          <w:sz w:val="24"/>
          <w:szCs w:val="24"/>
        </w:rPr>
        <w:t>2015年6月16日召开的第二届董事会第十八次会议以及2015年7月6日召开</w:t>
      </w:r>
      <w:r w:rsidRPr="001C7F7E">
        <w:rPr>
          <w:rFonts w:asciiTheme="minorEastAsia" w:hAnsiTheme="minorEastAsia" w:cs="宋体" w:hint="eastAsia"/>
          <w:color w:val="000000"/>
          <w:kern w:val="0"/>
          <w:sz w:val="24"/>
          <w:szCs w:val="24"/>
        </w:rPr>
        <w:t>的2015年第二次临时股东大会审议通过了关于公司非公开发行股票事项的相关议案。</w:t>
      </w:r>
      <w:r w:rsidR="001C7F7E" w:rsidRPr="001C7F7E">
        <w:rPr>
          <w:rFonts w:asciiTheme="minorEastAsia" w:hAnsiTheme="minorEastAsia" w:cs="宋体" w:hint="eastAsia"/>
          <w:color w:val="000000"/>
          <w:kern w:val="0"/>
          <w:sz w:val="24"/>
          <w:szCs w:val="24"/>
        </w:rPr>
        <w:t>具体内容详见2015年6月18日、2015年7月7日披露在《证券时报》、《中国证券报》、《证券日报》以及巨潮资讯网（www.cninfo.com.cn）的相关公告。</w:t>
      </w:r>
    </w:p>
    <w:p w:rsidR="001C7F7E" w:rsidRPr="001C7F7E" w:rsidRDefault="001C7F7E" w:rsidP="00132839">
      <w:pPr>
        <w:adjustRightInd w:val="0"/>
        <w:spacing w:line="360" w:lineRule="auto"/>
        <w:ind w:firstLineChars="200" w:firstLine="480"/>
        <w:rPr>
          <w:rFonts w:asciiTheme="minorEastAsia" w:hAnsiTheme="minorEastAsia" w:cs="宋体"/>
          <w:color w:val="000000"/>
          <w:kern w:val="0"/>
          <w:sz w:val="24"/>
          <w:szCs w:val="24"/>
        </w:rPr>
      </w:pPr>
      <w:r w:rsidRPr="001C7F7E">
        <w:rPr>
          <w:rFonts w:asciiTheme="minorEastAsia" w:hAnsiTheme="minorEastAsia" w:cs="宋体" w:hint="eastAsia"/>
          <w:color w:val="000000"/>
          <w:kern w:val="0"/>
          <w:sz w:val="24"/>
          <w:szCs w:val="24"/>
        </w:rPr>
        <w:t>2015年7月24日，公司收到中国证券监督管理委员会（以下简称“中国证监会”）出具的《中国证监会行政许可申请受理通知书》（151923号），并于2015年10月30日收到《中国证监会行政许可项目审查反馈意见通知书》（151923号）。公司根据实际情况修订2015年非公开发行预案，并根据反馈要求于2015年11月27日披露了《关于非公开发行股票申请文件反馈意见的回复报告》、《2015年非公开发行预案（修订稿）》等文件。2016年2月1日，公司收到《中国证监会行政许可申请中止审查通知书》（151923号），中国证监会中止对该行政许可申请的审查。</w:t>
      </w:r>
    </w:p>
    <w:p w:rsidR="00E36AED" w:rsidRPr="00132839" w:rsidRDefault="001C7F7E" w:rsidP="00132839">
      <w:pPr>
        <w:pStyle w:val="Default"/>
        <w:spacing w:line="360" w:lineRule="auto"/>
        <w:ind w:firstLineChars="200" w:firstLine="482"/>
        <w:jc w:val="both"/>
        <w:rPr>
          <w:rFonts w:asciiTheme="minorEastAsia" w:eastAsiaTheme="minorEastAsia" w:hAnsiTheme="minorEastAsia"/>
          <w:b/>
        </w:rPr>
      </w:pPr>
      <w:r w:rsidRPr="00132839">
        <w:rPr>
          <w:rFonts w:asciiTheme="minorEastAsia" w:eastAsiaTheme="minorEastAsia" w:hAnsiTheme="minorEastAsia" w:hint="eastAsia"/>
          <w:b/>
        </w:rPr>
        <w:t>二、公司终止本次非公开发行股票事项的原因</w:t>
      </w:r>
    </w:p>
    <w:p w:rsidR="001C7F7E" w:rsidRDefault="001C7F7E" w:rsidP="00132839">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鉴于本次非公开发行股票中止审查因素的待确认</w:t>
      </w:r>
      <w:r w:rsidR="00970169">
        <w:rPr>
          <w:rFonts w:asciiTheme="minorEastAsia" w:eastAsiaTheme="minorEastAsia" w:hAnsiTheme="minorEastAsia" w:hint="eastAsia"/>
        </w:rPr>
        <w:t>时间</w:t>
      </w:r>
      <w:r>
        <w:rPr>
          <w:rFonts w:asciiTheme="minorEastAsia" w:eastAsiaTheme="minorEastAsia" w:hAnsiTheme="minorEastAsia" w:hint="eastAsia"/>
        </w:rPr>
        <w:t>及消除时间存在不确定性，经</w:t>
      </w:r>
      <w:r w:rsidR="007961B4">
        <w:rPr>
          <w:rFonts w:asciiTheme="minorEastAsia" w:eastAsiaTheme="minorEastAsia" w:hAnsiTheme="minorEastAsia" w:hint="eastAsia"/>
        </w:rPr>
        <w:t>公司审慎研究，并</w:t>
      </w:r>
      <w:r>
        <w:rPr>
          <w:rFonts w:asciiTheme="minorEastAsia" w:eastAsiaTheme="minorEastAsia" w:hAnsiTheme="minorEastAsia" w:hint="eastAsia"/>
        </w:rPr>
        <w:t>与相关中介机构及其他各方</w:t>
      </w:r>
      <w:r w:rsidR="007961B4">
        <w:rPr>
          <w:rFonts w:asciiTheme="minorEastAsia" w:eastAsiaTheme="minorEastAsia" w:hAnsiTheme="minorEastAsia" w:hint="eastAsia"/>
        </w:rPr>
        <w:t>友好协商</w:t>
      </w:r>
      <w:r>
        <w:rPr>
          <w:rFonts w:asciiTheme="minorEastAsia" w:eastAsiaTheme="minorEastAsia" w:hAnsiTheme="minorEastAsia" w:hint="eastAsia"/>
        </w:rPr>
        <w:t>，</w:t>
      </w:r>
      <w:r w:rsidR="007961B4">
        <w:rPr>
          <w:rFonts w:asciiTheme="minorEastAsia" w:eastAsiaTheme="minorEastAsia" w:hAnsiTheme="minorEastAsia" w:hint="eastAsia"/>
        </w:rPr>
        <w:t>决定终止本次非公开发行股票相关事项，并向中国证监会申请撤回此次非公开发行</w:t>
      </w:r>
      <w:r w:rsidR="00970169">
        <w:rPr>
          <w:rFonts w:asciiTheme="minorEastAsia" w:eastAsiaTheme="minorEastAsia" w:hAnsiTheme="minorEastAsia" w:hint="eastAsia"/>
        </w:rPr>
        <w:t>股票</w:t>
      </w:r>
      <w:r w:rsidR="007961B4">
        <w:rPr>
          <w:rFonts w:asciiTheme="minorEastAsia" w:eastAsiaTheme="minorEastAsia" w:hAnsiTheme="minorEastAsia" w:hint="eastAsia"/>
        </w:rPr>
        <w:t>的申请材料。</w:t>
      </w:r>
    </w:p>
    <w:p w:rsidR="00E36AED" w:rsidRPr="00132839" w:rsidRDefault="00E36AED" w:rsidP="00132839">
      <w:pPr>
        <w:pStyle w:val="Default"/>
        <w:spacing w:line="360" w:lineRule="auto"/>
        <w:ind w:firstLineChars="200" w:firstLine="482"/>
        <w:jc w:val="both"/>
        <w:rPr>
          <w:rFonts w:asciiTheme="minorEastAsia" w:eastAsiaTheme="minorEastAsia" w:hAnsiTheme="minorEastAsia"/>
          <w:b/>
        </w:rPr>
      </w:pPr>
      <w:r w:rsidRPr="00132839">
        <w:rPr>
          <w:rFonts w:asciiTheme="minorEastAsia" w:eastAsiaTheme="minorEastAsia" w:hAnsiTheme="minorEastAsia" w:hint="eastAsia"/>
          <w:b/>
        </w:rPr>
        <w:t>三、公司终止本次非公开发行股票事项的审议程序</w:t>
      </w:r>
    </w:p>
    <w:p w:rsidR="00E36AED" w:rsidRPr="00932E43" w:rsidRDefault="00E36AED" w:rsidP="00932E43">
      <w:pPr>
        <w:adjustRightInd w:val="0"/>
        <w:snapToGrid w:val="0"/>
        <w:spacing w:line="360" w:lineRule="auto"/>
        <w:ind w:firstLine="480"/>
        <w:rPr>
          <w:sz w:val="24"/>
        </w:rPr>
      </w:pPr>
      <w:r w:rsidRPr="00932E43">
        <w:rPr>
          <w:rFonts w:asciiTheme="minorEastAsia" w:hAnsiTheme="minorEastAsia" w:hint="eastAsia"/>
          <w:sz w:val="24"/>
        </w:rPr>
        <w:lastRenderedPageBreak/>
        <w:t>公司于2016年2月28日召开了第三届董事会第二次会议，以4票同意、0票反对、0</w:t>
      </w:r>
      <w:r w:rsidR="00504A5A" w:rsidRPr="00932E43">
        <w:rPr>
          <w:rFonts w:asciiTheme="minorEastAsia" w:hAnsiTheme="minorEastAsia" w:hint="eastAsia"/>
          <w:sz w:val="24"/>
        </w:rPr>
        <w:t>票弃权审议通过了《关于终止非公开发行股票事宜的议案》</w:t>
      </w:r>
      <w:r w:rsidR="00970169">
        <w:rPr>
          <w:rFonts w:asciiTheme="minorEastAsia" w:hAnsiTheme="minorEastAsia" w:hint="eastAsia"/>
          <w:sz w:val="24"/>
        </w:rPr>
        <w:t>。</w:t>
      </w:r>
      <w:r w:rsidR="00970169" w:rsidRPr="00932E43">
        <w:rPr>
          <w:rFonts w:asciiTheme="minorEastAsia" w:hAnsiTheme="minorEastAsia" w:hint="eastAsia"/>
          <w:sz w:val="24"/>
        </w:rPr>
        <w:t>鉴于本次非公开发行股票中止审查因素</w:t>
      </w:r>
      <w:r w:rsidR="00970169" w:rsidRPr="00E30546">
        <w:rPr>
          <w:rFonts w:hint="eastAsia"/>
          <w:sz w:val="24"/>
        </w:rPr>
        <w:t>的待确认</w:t>
      </w:r>
      <w:r w:rsidR="00970169">
        <w:rPr>
          <w:rFonts w:hint="eastAsia"/>
          <w:sz w:val="24"/>
        </w:rPr>
        <w:t>时间</w:t>
      </w:r>
      <w:r w:rsidR="00970169" w:rsidRPr="00E30546">
        <w:rPr>
          <w:rFonts w:hint="eastAsia"/>
          <w:sz w:val="24"/>
        </w:rPr>
        <w:t>及消除时间存在不确定性，</w:t>
      </w:r>
      <w:r w:rsidR="00932E43" w:rsidRPr="00932E43">
        <w:rPr>
          <w:rFonts w:asciiTheme="minorEastAsia" w:hAnsiTheme="minorEastAsia" w:hint="eastAsia"/>
          <w:sz w:val="24"/>
        </w:rPr>
        <w:t>经董事会讨论并审慎决策，</w:t>
      </w:r>
      <w:r w:rsidR="00932E43" w:rsidRPr="00E30546">
        <w:rPr>
          <w:rFonts w:hint="eastAsia"/>
          <w:sz w:val="24"/>
        </w:rPr>
        <w:t>同意公司申请终</w:t>
      </w:r>
      <w:r w:rsidR="00932E43" w:rsidRPr="00C6446B">
        <w:rPr>
          <w:rFonts w:asciiTheme="minorEastAsia" w:hAnsiTheme="minorEastAsia" w:hint="eastAsia"/>
          <w:sz w:val="24"/>
        </w:rPr>
        <w:t>止2015年</w:t>
      </w:r>
      <w:r w:rsidR="00932E43" w:rsidRPr="00E30546">
        <w:rPr>
          <w:rFonts w:hint="eastAsia"/>
          <w:sz w:val="24"/>
        </w:rPr>
        <w:t>非公开发行股票相关</w:t>
      </w:r>
      <w:r w:rsidR="00932E43" w:rsidRPr="00932E43">
        <w:rPr>
          <w:rFonts w:asciiTheme="minorEastAsia" w:hAnsiTheme="minorEastAsia" w:hint="eastAsia"/>
          <w:sz w:val="24"/>
        </w:rPr>
        <w:t>事项，授权公司管理层或相关人员做好撤回非公开发行股票申请材料等有关后续工作。</w:t>
      </w:r>
      <w:r w:rsidR="00504A5A" w:rsidRPr="00932E43">
        <w:rPr>
          <w:rFonts w:asciiTheme="minorEastAsia" w:hAnsiTheme="minorEastAsia" w:hint="eastAsia"/>
          <w:sz w:val="24"/>
        </w:rPr>
        <w:t>因该议案涉及关联交易事项，关联</w:t>
      </w:r>
      <w:r w:rsidR="00970169">
        <w:rPr>
          <w:rFonts w:asciiTheme="minorEastAsia" w:hAnsiTheme="minorEastAsia" w:hint="eastAsia"/>
          <w:sz w:val="24"/>
        </w:rPr>
        <w:t>董事</w:t>
      </w:r>
      <w:r w:rsidR="00504A5A" w:rsidRPr="00932E43">
        <w:rPr>
          <w:rFonts w:asciiTheme="minorEastAsia" w:hAnsiTheme="minorEastAsia" w:hint="eastAsia"/>
          <w:sz w:val="24"/>
        </w:rPr>
        <w:t>朱宝松、朱丽霞、吴建海、蒋益民、靳辉回避表决。</w:t>
      </w:r>
    </w:p>
    <w:p w:rsidR="002E2A79" w:rsidRPr="00A11EEE" w:rsidRDefault="00504A5A" w:rsidP="002E2A79">
      <w:pPr>
        <w:spacing w:line="360" w:lineRule="auto"/>
        <w:ind w:firstLineChars="200" w:firstLine="480"/>
        <w:rPr>
          <w:rFonts w:asciiTheme="minorEastAsia" w:hAnsiTheme="minorEastAsia"/>
          <w:sz w:val="24"/>
          <w:szCs w:val="24"/>
        </w:rPr>
      </w:pPr>
      <w:r w:rsidRPr="002E2A79">
        <w:rPr>
          <w:rFonts w:asciiTheme="minorEastAsia" w:hAnsiTheme="minorEastAsia" w:hint="eastAsia"/>
          <w:sz w:val="24"/>
          <w:szCs w:val="24"/>
        </w:rPr>
        <w:t>独立董事对本次终止非公开发行股票事项发表了独立意见：</w:t>
      </w:r>
      <w:r w:rsidR="002E2A79" w:rsidRPr="00A11EEE">
        <w:rPr>
          <w:rFonts w:asciiTheme="minorEastAsia" w:hAnsiTheme="minorEastAsia" w:hint="eastAsia"/>
          <w:sz w:val="24"/>
          <w:szCs w:val="24"/>
        </w:rPr>
        <w:t>公司决定终止本次非公开发行</w:t>
      </w:r>
      <w:r w:rsidR="002E2A79">
        <w:rPr>
          <w:rFonts w:asciiTheme="minorEastAsia" w:hAnsiTheme="minorEastAsia" w:hint="eastAsia"/>
          <w:sz w:val="24"/>
          <w:szCs w:val="24"/>
        </w:rPr>
        <w:t>股票事项</w:t>
      </w:r>
      <w:r w:rsidR="002E2A79" w:rsidRPr="00A11EEE">
        <w:rPr>
          <w:rFonts w:asciiTheme="minorEastAsia" w:hAnsiTheme="minorEastAsia" w:hint="eastAsia"/>
          <w:sz w:val="24"/>
          <w:szCs w:val="24"/>
        </w:rPr>
        <w:t>是基于本次非公开发行股票中止审查因素待确认及消除时间不确定等情况而决定的，该事项已经过公司第三届董事会第二次会议审议通过，关联董事在该</w:t>
      </w:r>
      <w:r w:rsidR="002E2A79">
        <w:rPr>
          <w:rFonts w:asciiTheme="minorEastAsia" w:hAnsiTheme="minorEastAsia" w:hint="eastAsia"/>
          <w:sz w:val="24"/>
          <w:szCs w:val="24"/>
        </w:rPr>
        <w:t>事项</w:t>
      </w:r>
      <w:r w:rsidR="002E2A79" w:rsidRPr="00A11EEE">
        <w:rPr>
          <w:rFonts w:asciiTheme="minorEastAsia" w:hAnsiTheme="minorEastAsia" w:hint="eastAsia"/>
          <w:sz w:val="24"/>
          <w:szCs w:val="24"/>
        </w:rPr>
        <w:t>表决中回避表决，审议程序符合相关法律法规及《公司章程》的规定。因此同意终止此次非公开发行股票事项，并向中国证监会申请撤回此次非公开发行</w:t>
      </w:r>
      <w:r w:rsidR="002D4E01">
        <w:rPr>
          <w:rFonts w:asciiTheme="minorEastAsia" w:hAnsiTheme="minorEastAsia" w:hint="eastAsia"/>
          <w:sz w:val="24"/>
          <w:szCs w:val="24"/>
        </w:rPr>
        <w:t>股票</w:t>
      </w:r>
      <w:r w:rsidR="002E2A79" w:rsidRPr="00A11EEE">
        <w:rPr>
          <w:rFonts w:asciiTheme="minorEastAsia" w:hAnsiTheme="minorEastAsia" w:hint="eastAsia"/>
          <w:sz w:val="24"/>
          <w:szCs w:val="24"/>
        </w:rPr>
        <w:t>的申请材料。</w:t>
      </w:r>
    </w:p>
    <w:p w:rsidR="00D110AA" w:rsidRDefault="00D110AA" w:rsidP="002E2A79">
      <w:pPr>
        <w:pStyle w:val="Default"/>
        <w:spacing w:line="360" w:lineRule="auto"/>
        <w:ind w:firstLineChars="200" w:firstLine="482"/>
        <w:jc w:val="both"/>
        <w:rPr>
          <w:rFonts w:asciiTheme="minorEastAsia" w:eastAsiaTheme="minorEastAsia" w:hAnsiTheme="minorEastAsia"/>
          <w:b/>
        </w:rPr>
      </w:pPr>
      <w:r w:rsidRPr="00D110AA">
        <w:rPr>
          <w:rFonts w:asciiTheme="minorEastAsia" w:eastAsiaTheme="minorEastAsia" w:hAnsiTheme="minorEastAsia" w:hint="eastAsia"/>
          <w:b/>
        </w:rPr>
        <w:t>四、</w:t>
      </w:r>
      <w:r w:rsidRPr="00132839">
        <w:rPr>
          <w:rFonts w:asciiTheme="minorEastAsia" w:eastAsiaTheme="minorEastAsia" w:hAnsiTheme="minorEastAsia" w:hint="eastAsia"/>
          <w:b/>
        </w:rPr>
        <w:t>公司终止本次非公开发行股票事项的</w:t>
      </w:r>
      <w:r>
        <w:rPr>
          <w:rFonts w:asciiTheme="minorEastAsia" w:eastAsiaTheme="minorEastAsia" w:hAnsiTheme="minorEastAsia" w:hint="eastAsia"/>
          <w:b/>
        </w:rPr>
        <w:t>影响</w:t>
      </w:r>
    </w:p>
    <w:p w:rsidR="00D110AA" w:rsidRDefault="00D110AA" w:rsidP="00D110AA">
      <w:pPr>
        <w:pStyle w:val="Default"/>
        <w:spacing w:line="360" w:lineRule="auto"/>
        <w:ind w:firstLineChars="200" w:firstLine="480"/>
        <w:jc w:val="both"/>
        <w:rPr>
          <w:rFonts w:asciiTheme="minorEastAsia" w:eastAsiaTheme="minorEastAsia" w:hAnsiTheme="minorEastAsia"/>
        </w:rPr>
      </w:pPr>
      <w:r w:rsidRPr="00D110AA">
        <w:rPr>
          <w:rFonts w:asciiTheme="minorEastAsia" w:eastAsiaTheme="minorEastAsia" w:hAnsiTheme="minorEastAsia" w:hint="eastAsia"/>
        </w:rPr>
        <w:t>目前公司经营正常，</w:t>
      </w:r>
      <w:r>
        <w:rPr>
          <w:rFonts w:asciiTheme="minorEastAsia" w:eastAsiaTheme="minorEastAsia" w:hAnsiTheme="minorEastAsia" w:hint="eastAsia"/>
        </w:rPr>
        <w:t>终止本次非公开发行股票事项不会</w:t>
      </w:r>
      <w:r w:rsidR="005523F6">
        <w:rPr>
          <w:rFonts w:asciiTheme="minorEastAsia" w:eastAsiaTheme="minorEastAsia" w:hAnsiTheme="minorEastAsia" w:hint="eastAsia"/>
        </w:rPr>
        <w:t>对</w:t>
      </w:r>
      <w:r>
        <w:rPr>
          <w:rFonts w:asciiTheme="minorEastAsia" w:eastAsiaTheme="minorEastAsia" w:hAnsiTheme="minorEastAsia" w:hint="eastAsia"/>
        </w:rPr>
        <w:t>公司</w:t>
      </w:r>
      <w:r w:rsidR="003C1563">
        <w:rPr>
          <w:rFonts w:asciiTheme="minorEastAsia" w:eastAsiaTheme="minorEastAsia" w:hAnsiTheme="minorEastAsia" w:hint="eastAsia"/>
        </w:rPr>
        <w:t>日常</w:t>
      </w:r>
      <w:r w:rsidR="005523F6">
        <w:rPr>
          <w:rFonts w:asciiTheme="minorEastAsia" w:eastAsiaTheme="minorEastAsia" w:hAnsiTheme="minorEastAsia" w:hint="eastAsia"/>
        </w:rPr>
        <w:t>生产</w:t>
      </w:r>
      <w:r>
        <w:rPr>
          <w:rFonts w:asciiTheme="minorEastAsia" w:eastAsiaTheme="minorEastAsia" w:hAnsiTheme="minorEastAsia" w:hint="eastAsia"/>
        </w:rPr>
        <w:t>经营活动造成重大不利影响。</w:t>
      </w:r>
    </w:p>
    <w:p w:rsidR="00D110AA" w:rsidRDefault="00D110AA" w:rsidP="00D110AA">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公司董事会就终止本次非公开发行股票相关事宜给各位投资者带来的不便深表歉意。</w:t>
      </w:r>
    </w:p>
    <w:p w:rsidR="00132839" w:rsidRPr="00132839" w:rsidRDefault="00D110AA" w:rsidP="00132839">
      <w:pPr>
        <w:pStyle w:val="Default"/>
        <w:spacing w:line="360" w:lineRule="auto"/>
        <w:ind w:firstLineChars="200" w:firstLine="482"/>
        <w:jc w:val="both"/>
        <w:rPr>
          <w:rFonts w:asciiTheme="minorEastAsia" w:eastAsiaTheme="minorEastAsia" w:hAnsiTheme="minorEastAsia"/>
          <w:b/>
        </w:rPr>
      </w:pPr>
      <w:r>
        <w:rPr>
          <w:rFonts w:asciiTheme="minorEastAsia" w:eastAsiaTheme="minorEastAsia" w:hAnsiTheme="minorEastAsia" w:hint="eastAsia"/>
          <w:b/>
        </w:rPr>
        <w:t>五</w:t>
      </w:r>
      <w:r w:rsidR="00132839" w:rsidRPr="00132839">
        <w:rPr>
          <w:rFonts w:asciiTheme="minorEastAsia" w:eastAsiaTheme="minorEastAsia" w:hAnsiTheme="minorEastAsia" w:hint="eastAsia"/>
          <w:b/>
        </w:rPr>
        <w:t>、备查文件</w:t>
      </w:r>
    </w:p>
    <w:p w:rsidR="00132839" w:rsidRDefault="00132839" w:rsidP="00132839">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1、公司第三届董事会第二次会议决议；</w:t>
      </w:r>
    </w:p>
    <w:p w:rsidR="00132839" w:rsidRDefault="00132839" w:rsidP="00132839">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2、公司独立董事关于第三届董事会第二次会议相关事项的独立意见。</w:t>
      </w:r>
    </w:p>
    <w:p w:rsidR="00D110AA" w:rsidRDefault="00D110AA" w:rsidP="00132839">
      <w:pPr>
        <w:pStyle w:val="Default"/>
        <w:spacing w:line="360" w:lineRule="auto"/>
        <w:ind w:firstLineChars="200" w:firstLine="480"/>
        <w:jc w:val="both"/>
        <w:rPr>
          <w:rFonts w:asciiTheme="minorEastAsia" w:eastAsiaTheme="minorEastAsia" w:hAnsiTheme="minorEastAsia"/>
        </w:rPr>
      </w:pPr>
    </w:p>
    <w:p w:rsidR="00D110AA" w:rsidRDefault="00D110AA" w:rsidP="00132839">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特此公告。</w:t>
      </w:r>
    </w:p>
    <w:p w:rsidR="00C6446B" w:rsidRDefault="00C6446B" w:rsidP="00132839">
      <w:pPr>
        <w:pStyle w:val="Default"/>
        <w:spacing w:line="360" w:lineRule="auto"/>
        <w:ind w:firstLineChars="200" w:firstLine="480"/>
        <w:jc w:val="right"/>
        <w:rPr>
          <w:rFonts w:asciiTheme="minorEastAsia" w:eastAsiaTheme="minorEastAsia" w:hAnsiTheme="minorEastAsia"/>
        </w:rPr>
      </w:pPr>
    </w:p>
    <w:p w:rsidR="00132839" w:rsidRDefault="00132839" w:rsidP="00132839">
      <w:pPr>
        <w:pStyle w:val="Default"/>
        <w:spacing w:line="360" w:lineRule="auto"/>
        <w:ind w:firstLineChars="200" w:firstLine="480"/>
        <w:jc w:val="right"/>
        <w:rPr>
          <w:rFonts w:asciiTheme="minorEastAsia" w:eastAsiaTheme="minorEastAsia" w:hAnsiTheme="minorEastAsia"/>
        </w:rPr>
      </w:pPr>
      <w:r>
        <w:rPr>
          <w:rFonts w:asciiTheme="minorEastAsia" w:eastAsiaTheme="minorEastAsia" w:hAnsiTheme="minorEastAsia" w:hint="eastAsia"/>
        </w:rPr>
        <w:t>宝鼎科技股份有限公司董事会</w:t>
      </w:r>
    </w:p>
    <w:p w:rsidR="00132839" w:rsidRPr="00132839" w:rsidRDefault="00132839" w:rsidP="00132839">
      <w:pPr>
        <w:pStyle w:val="Default"/>
        <w:spacing w:line="360" w:lineRule="auto"/>
        <w:ind w:firstLineChars="200" w:firstLine="480"/>
        <w:jc w:val="right"/>
        <w:rPr>
          <w:rFonts w:asciiTheme="minorEastAsia" w:eastAsiaTheme="minorEastAsia" w:hAnsiTheme="minorEastAsia"/>
        </w:rPr>
      </w:pPr>
      <w:r>
        <w:rPr>
          <w:rFonts w:asciiTheme="minorEastAsia" w:eastAsiaTheme="minorEastAsia" w:hAnsiTheme="minorEastAsia" w:hint="eastAsia"/>
        </w:rPr>
        <w:t>2016年2月29日</w:t>
      </w:r>
    </w:p>
    <w:sectPr w:rsidR="00132839" w:rsidRPr="00132839" w:rsidSect="00D747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F4E" w:rsidRDefault="00EE4F4E" w:rsidP="008C1821">
      <w:r>
        <w:separator/>
      </w:r>
    </w:p>
  </w:endnote>
  <w:endnote w:type="continuationSeparator" w:id="1">
    <w:p w:rsidR="00EE4F4E" w:rsidRDefault="00EE4F4E" w:rsidP="008C1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F4E" w:rsidRDefault="00EE4F4E" w:rsidP="008C1821">
      <w:r>
        <w:separator/>
      </w:r>
    </w:p>
  </w:footnote>
  <w:footnote w:type="continuationSeparator" w:id="1">
    <w:p w:rsidR="00EE4F4E" w:rsidRDefault="00EE4F4E" w:rsidP="008C1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821"/>
    <w:rsid w:val="00032D12"/>
    <w:rsid w:val="00094CEA"/>
    <w:rsid w:val="00132839"/>
    <w:rsid w:val="00192E08"/>
    <w:rsid w:val="001C7F7E"/>
    <w:rsid w:val="002D4E01"/>
    <w:rsid w:val="002E2A79"/>
    <w:rsid w:val="002E30F9"/>
    <w:rsid w:val="003C1563"/>
    <w:rsid w:val="004266D9"/>
    <w:rsid w:val="004E47D9"/>
    <w:rsid w:val="00504A5A"/>
    <w:rsid w:val="005523F6"/>
    <w:rsid w:val="005911DF"/>
    <w:rsid w:val="006407ED"/>
    <w:rsid w:val="00687546"/>
    <w:rsid w:val="007961B4"/>
    <w:rsid w:val="008A1796"/>
    <w:rsid w:val="008C1821"/>
    <w:rsid w:val="00932E43"/>
    <w:rsid w:val="00970169"/>
    <w:rsid w:val="00A566C7"/>
    <w:rsid w:val="00AF0C1C"/>
    <w:rsid w:val="00AF6D7B"/>
    <w:rsid w:val="00C077FE"/>
    <w:rsid w:val="00C24EE8"/>
    <w:rsid w:val="00C33582"/>
    <w:rsid w:val="00C6446B"/>
    <w:rsid w:val="00D110AA"/>
    <w:rsid w:val="00D7477D"/>
    <w:rsid w:val="00E36AED"/>
    <w:rsid w:val="00E96C06"/>
    <w:rsid w:val="00EE4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1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1821"/>
    <w:rPr>
      <w:sz w:val="18"/>
      <w:szCs w:val="18"/>
    </w:rPr>
  </w:style>
  <w:style w:type="paragraph" w:styleId="a4">
    <w:name w:val="footer"/>
    <w:basedOn w:val="a"/>
    <w:link w:val="Char0"/>
    <w:uiPriority w:val="99"/>
    <w:semiHidden/>
    <w:unhideWhenUsed/>
    <w:rsid w:val="008C18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1821"/>
    <w:rPr>
      <w:sz w:val="18"/>
      <w:szCs w:val="18"/>
    </w:rPr>
  </w:style>
  <w:style w:type="paragraph" w:customStyle="1" w:styleId="Default">
    <w:name w:val="Default"/>
    <w:rsid w:val="001C7F7E"/>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59"/>
    <w:rsid w:val="00132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214</Words>
  <Characters>1225</Characters>
  <Application>Microsoft Office Word</Application>
  <DocSecurity>0</DocSecurity>
  <Lines>10</Lines>
  <Paragraphs>2</Paragraphs>
  <ScaleCrop>false</ScaleCrop>
  <Company>微软中国</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23</cp:revision>
  <dcterms:created xsi:type="dcterms:W3CDTF">2016-02-28T02:01:00Z</dcterms:created>
  <dcterms:modified xsi:type="dcterms:W3CDTF">2016-02-29T01:25:00Z</dcterms:modified>
</cp:coreProperties>
</file>